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7" w:rsidRPr="009F544D" w:rsidRDefault="006F06BD" w:rsidP="00091E67">
      <w:pPr>
        <w:pStyle w:val="20"/>
        <w:shd w:val="clear" w:color="auto" w:fill="auto"/>
        <w:spacing w:before="0"/>
        <w:ind w:left="2410" w:right="220" w:firstLine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№14</w:t>
      </w:r>
    </w:p>
    <w:p w:rsidR="00091E67" w:rsidRPr="009F544D" w:rsidRDefault="00091E67" w:rsidP="00091E67">
      <w:pPr>
        <w:pStyle w:val="20"/>
        <w:shd w:val="clear" w:color="auto" w:fill="auto"/>
        <w:spacing w:before="0"/>
        <w:ind w:left="360" w:right="220" w:firstLine="5310"/>
        <w:rPr>
          <w:rFonts w:ascii="Arial" w:hAnsi="Arial" w:cs="Arial"/>
          <w:sz w:val="24"/>
          <w:szCs w:val="24"/>
        </w:rPr>
      </w:pPr>
      <w:r w:rsidRPr="009F544D">
        <w:rPr>
          <w:rFonts w:ascii="Arial" w:hAnsi="Arial" w:cs="Arial"/>
          <w:sz w:val="24"/>
          <w:szCs w:val="24"/>
        </w:rPr>
        <w:t>к протоколу МГС №54-2018</w:t>
      </w:r>
    </w:p>
    <w:p w:rsidR="00091E67" w:rsidRDefault="00091E67" w:rsidP="00091E67">
      <w:pPr>
        <w:pStyle w:val="20"/>
        <w:shd w:val="clear" w:color="auto" w:fill="auto"/>
        <w:spacing w:before="0"/>
        <w:ind w:left="2410" w:right="220" w:firstLine="3260"/>
      </w:pPr>
    </w:p>
    <w:p w:rsidR="00091E67" w:rsidRPr="0003250B" w:rsidRDefault="00091E67" w:rsidP="0003250B">
      <w:pPr>
        <w:pStyle w:val="20"/>
        <w:shd w:val="clear" w:color="auto" w:fill="auto"/>
        <w:spacing w:before="0" w:line="240" w:lineRule="auto"/>
        <w:ind w:left="360" w:right="220"/>
        <w:rPr>
          <w:rFonts w:ascii="Arial" w:hAnsi="Arial" w:cs="Arial"/>
          <w:b/>
          <w:sz w:val="24"/>
          <w:szCs w:val="24"/>
        </w:rPr>
      </w:pPr>
      <w:r w:rsidRPr="0003250B">
        <w:rPr>
          <w:rFonts w:ascii="Arial" w:hAnsi="Arial" w:cs="Arial"/>
          <w:b/>
          <w:sz w:val="24"/>
          <w:szCs w:val="24"/>
        </w:rPr>
        <w:t>Предложения национальных органов к проекту ПМС 2019-2021</w:t>
      </w:r>
    </w:p>
    <w:p w:rsidR="00091E67" w:rsidRPr="0003250B" w:rsidRDefault="00091E67" w:rsidP="0003250B">
      <w:pPr>
        <w:pStyle w:val="20"/>
        <w:shd w:val="clear" w:color="auto" w:fill="auto"/>
        <w:spacing w:before="0" w:line="240" w:lineRule="auto"/>
        <w:ind w:left="360" w:right="220"/>
        <w:rPr>
          <w:rFonts w:ascii="Arial" w:hAnsi="Arial" w:cs="Arial"/>
          <w:b/>
          <w:sz w:val="24"/>
          <w:szCs w:val="24"/>
        </w:rPr>
      </w:pPr>
    </w:p>
    <w:p w:rsidR="00091E67" w:rsidRPr="0003250B" w:rsidRDefault="00091E67" w:rsidP="0003250B">
      <w:pPr>
        <w:pStyle w:val="20"/>
        <w:shd w:val="clear" w:color="auto" w:fill="auto"/>
        <w:spacing w:before="0" w:line="240" w:lineRule="auto"/>
        <w:ind w:left="360" w:right="220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b/>
          <w:sz w:val="24"/>
          <w:szCs w:val="24"/>
        </w:rPr>
        <w:t>Комитет технического регулирования и метрологии Министерства по инвестициям и развитию Республики Казахстан</w:t>
      </w:r>
      <w:r w:rsidRPr="0003250B">
        <w:rPr>
          <w:rFonts w:ascii="Arial" w:hAnsi="Arial" w:cs="Arial"/>
          <w:sz w:val="24"/>
          <w:szCs w:val="24"/>
        </w:rPr>
        <w:t xml:space="preserve"> (исх.№26-1-05/03-1541-И от 22.11.2018)</w:t>
      </w:r>
      <w:r w:rsidR="0003250B" w:rsidRPr="0003250B">
        <w:rPr>
          <w:rFonts w:ascii="Arial" w:hAnsi="Arial" w:cs="Arial"/>
          <w:sz w:val="24"/>
          <w:szCs w:val="24"/>
        </w:rPr>
        <w:t xml:space="preserve">, </w:t>
      </w:r>
      <w:r w:rsidRPr="0003250B">
        <w:rPr>
          <w:rFonts w:ascii="Arial" w:hAnsi="Arial" w:cs="Arial"/>
          <w:sz w:val="24"/>
          <w:szCs w:val="24"/>
        </w:rPr>
        <w:t>рассмотрев проект Программы работ по межгосударственной стандартизации на 2019-2021 годы (далее - ПМС 2019-2021), направляет следующие предложения:</w:t>
      </w:r>
    </w:p>
    <w:p w:rsidR="00091E67" w:rsidRPr="0003250B" w:rsidRDefault="00091E67" w:rsidP="0003250B">
      <w:pPr>
        <w:pStyle w:val="20"/>
        <w:numPr>
          <w:ilvl w:val="0"/>
          <w:numId w:val="1"/>
        </w:numPr>
        <w:shd w:val="clear" w:color="auto" w:fill="auto"/>
        <w:tabs>
          <w:tab w:val="left" w:pos="1404"/>
        </w:tabs>
        <w:spacing w:before="0" w:line="240" w:lineRule="auto"/>
        <w:ind w:left="360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</w:rPr>
        <w:t>Просим включить в проект ПМС 2019-2021 темы:</w:t>
      </w:r>
    </w:p>
    <w:p w:rsidR="00091E67" w:rsidRPr="0003250B" w:rsidRDefault="00091E67" w:rsidP="0003250B">
      <w:pPr>
        <w:pStyle w:val="20"/>
        <w:shd w:val="clear" w:color="auto" w:fill="auto"/>
        <w:spacing w:before="0" w:line="240" w:lineRule="auto"/>
        <w:ind w:left="360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  <w:lang w:val="en-US" w:bidi="en-US"/>
        </w:rPr>
        <w:t>KZ</w:t>
      </w:r>
      <w:r w:rsidRPr="0003250B">
        <w:rPr>
          <w:rFonts w:ascii="Arial" w:hAnsi="Arial" w:cs="Arial"/>
          <w:sz w:val="24"/>
          <w:szCs w:val="24"/>
          <w:lang w:bidi="en-US"/>
        </w:rPr>
        <w:t xml:space="preserve">. </w:t>
      </w:r>
      <w:r w:rsidRPr="0003250B">
        <w:rPr>
          <w:rFonts w:ascii="Arial" w:hAnsi="Arial" w:cs="Arial"/>
          <w:sz w:val="24"/>
          <w:szCs w:val="24"/>
        </w:rPr>
        <w:t>1.025-2019 «Вода определение содержания формальдегида»;</w:t>
      </w:r>
    </w:p>
    <w:p w:rsidR="00091E67" w:rsidRPr="0003250B" w:rsidRDefault="00091E67" w:rsidP="0003250B">
      <w:pPr>
        <w:pStyle w:val="20"/>
        <w:shd w:val="clear" w:color="auto" w:fill="auto"/>
        <w:spacing w:before="0" w:line="240" w:lineRule="auto"/>
        <w:ind w:left="360" w:right="220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  <w:lang w:val="en-US" w:bidi="en-US"/>
        </w:rPr>
        <w:t>KZ</w:t>
      </w:r>
      <w:r w:rsidRPr="0003250B">
        <w:rPr>
          <w:rFonts w:ascii="Arial" w:hAnsi="Arial" w:cs="Arial"/>
          <w:sz w:val="24"/>
          <w:szCs w:val="24"/>
          <w:lang w:bidi="en-US"/>
        </w:rPr>
        <w:t xml:space="preserve">. </w:t>
      </w:r>
      <w:r w:rsidRPr="0003250B">
        <w:rPr>
          <w:rFonts w:ascii="Arial" w:hAnsi="Arial" w:cs="Arial"/>
          <w:sz w:val="24"/>
          <w:szCs w:val="24"/>
        </w:rPr>
        <w:t>1.012-2019 «Индивидуальные спасательные устройства, предназначенные для спасения неподготовленных людей с высоты по внешнему фасаду здания. Общие технические требования. Методы испытаний».</w:t>
      </w:r>
    </w:p>
    <w:p w:rsidR="00091E67" w:rsidRPr="0003250B" w:rsidRDefault="00091E67" w:rsidP="0003250B">
      <w:pPr>
        <w:pStyle w:val="20"/>
        <w:shd w:val="clear" w:color="auto" w:fill="auto"/>
        <w:spacing w:before="0" w:line="240" w:lineRule="auto"/>
        <w:ind w:left="360" w:right="220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</w:rPr>
        <w:t>Письма по согласованию разработки ГОСТ по вышеуказанным темам направлены в МТК 343 «Качество воды», МТК 509 «Качество поверхностных, подземных и сточных вод» (исх. № 21-01-10-2/1435-7-23 от 04.07.2018 г.), МТК 320 «Средства индивидуальной защиты» (исх. № 26-2-06/02-1262-И от 26.09.2018 г.).</w:t>
      </w:r>
    </w:p>
    <w:p w:rsidR="00091E67" w:rsidRPr="0003250B" w:rsidRDefault="00091E67" w:rsidP="0003250B">
      <w:pPr>
        <w:pStyle w:val="20"/>
        <w:numPr>
          <w:ilvl w:val="0"/>
          <w:numId w:val="1"/>
        </w:numPr>
        <w:shd w:val="clear" w:color="auto" w:fill="auto"/>
        <w:tabs>
          <w:tab w:val="left" w:pos="1404"/>
        </w:tabs>
        <w:spacing w:before="0" w:line="240" w:lineRule="auto"/>
        <w:ind w:left="360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</w:rPr>
        <w:t>Исключить темы:</w:t>
      </w:r>
    </w:p>
    <w:p w:rsidR="00091E67" w:rsidRPr="0003250B" w:rsidRDefault="00091E67" w:rsidP="0003250B">
      <w:pPr>
        <w:pStyle w:val="20"/>
        <w:shd w:val="clear" w:color="auto" w:fill="auto"/>
        <w:spacing w:before="0" w:line="240" w:lineRule="auto"/>
        <w:ind w:left="360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  <w:lang w:val="en-US" w:bidi="en-US"/>
        </w:rPr>
        <w:t>KZ</w:t>
      </w:r>
      <w:r w:rsidRPr="0003250B">
        <w:rPr>
          <w:rFonts w:ascii="Arial" w:hAnsi="Arial" w:cs="Arial"/>
          <w:sz w:val="24"/>
          <w:szCs w:val="24"/>
          <w:lang w:bidi="en-US"/>
        </w:rPr>
        <w:t xml:space="preserve">. </w:t>
      </w:r>
      <w:r w:rsidRPr="0003250B">
        <w:rPr>
          <w:rFonts w:ascii="Arial" w:hAnsi="Arial" w:cs="Arial"/>
          <w:sz w:val="24"/>
          <w:szCs w:val="24"/>
        </w:rPr>
        <w:t>1.009-2019 «Угли. Определение стадий метаморфизма»;</w:t>
      </w:r>
    </w:p>
    <w:p w:rsidR="00091E67" w:rsidRPr="0003250B" w:rsidRDefault="00091E67" w:rsidP="0003250B">
      <w:pPr>
        <w:pStyle w:val="20"/>
        <w:shd w:val="clear" w:color="auto" w:fill="auto"/>
        <w:spacing w:before="0" w:line="240" w:lineRule="auto"/>
        <w:ind w:left="360" w:right="220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  <w:lang w:val="en-US" w:bidi="en-US"/>
        </w:rPr>
        <w:t>KZ</w:t>
      </w:r>
      <w:r w:rsidRPr="0003250B">
        <w:rPr>
          <w:rFonts w:ascii="Arial" w:hAnsi="Arial" w:cs="Arial"/>
          <w:sz w:val="24"/>
          <w:szCs w:val="24"/>
          <w:lang w:bidi="en-US"/>
        </w:rPr>
        <w:t xml:space="preserve">. </w:t>
      </w:r>
      <w:r w:rsidRPr="0003250B">
        <w:rPr>
          <w:rFonts w:ascii="Arial" w:hAnsi="Arial" w:cs="Arial"/>
          <w:sz w:val="24"/>
          <w:szCs w:val="24"/>
        </w:rPr>
        <w:t xml:space="preserve">1.010-2019 «Угли. Определение </w:t>
      </w:r>
      <w:proofErr w:type="spellStart"/>
      <w:r w:rsidRPr="0003250B">
        <w:rPr>
          <w:rFonts w:ascii="Arial" w:hAnsi="Arial" w:cs="Arial"/>
          <w:sz w:val="24"/>
          <w:szCs w:val="24"/>
        </w:rPr>
        <w:t>восстановленности</w:t>
      </w:r>
      <w:proofErr w:type="spellEnd"/>
      <w:r w:rsidRPr="0003250B">
        <w:rPr>
          <w:rFonts w:ascii="Arial" w:hAnsi="Arial" w:cs="Arial"/>
          <w:sz w:val="24"/>
          <w:szCs w:val="24"/>
        </w:rPr>
        <w:t>» по согласованию с МТК 179 «Уголь и продукты его переработки» (исх. № 06-179/2018 от 18.09.2018 г.).</w:t>
      </w:r>
    </w:p>
    <w:p w:rsidR="00091E67" w:rsidRPr="0003250B" w:rsidRDefault="00091E67" w:rsidP="0003250B">
      <w:pPr>
        <w:pStyle w:val="20"/>
        <w:shd w:val="clear" w:color="auto" w:fill="auto"/>
        <w:spacing w:before="0" w:line="240" w:lineRule="auto"/>
        <w:ind w:left="360" w:right="220"/>
        <w:rPr>
          <w:rFonts w:ascii="Arial" w:hAnsi="Arial" w:cs="Arial"/>
          <w:sz w:val="24"/>
          <w:szCs w:val="24"/>
        </w:rPr>
      </w:pPr>
    </w:p>
    <w:p w:rsidR="00091E67" w:rsidRPr="004D6DEB" w:rsidRDefault="00091E67" w:rsidP="0003250B">
      <w:pPr>
        <w:pStyle w:val="20"/>
        <w:shd w:val="clear" w:color="auto" w:fill="auto"/>
        <w:spacing w:before="0" w:line="240" w:lineRule="auto"/>
        <w:ind w:left="360" w:right="220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b/>
          <w:sz w:val="24"/>
          <w:szCs w:val="24"/>
        </w:rPr>
        <w:t xml:space="preserve">Госстандарт Республики Беларусь </w:t>
      </w:r>
      <w:r w:rsidR="004D6DEB">
        <w:rPr>
          <w:rFonts w:ascii="Arial" w:hAnsi="Arial" w:cs="Arial"/>
          <w:sz w:val="24"/>
          <w:szCs w:val="24"/>
        </w:rPr>
        <w:t>(</w:t>
      </w:r>
      <w:r w:rsidR="004D6DEB" w:rsidRPr="004D6DEB">
        <w:rPr>
          <w:rFonts w:ascii="Arial" w:hAnsi="Arial" w:cs="Arial"/>
          <w:sz w:val="24"/>
          <w:szCs w:val="24"/>
        </w:rPr>
        <w:t xml:space="preserve">исх. № 02-10/1506 </w:t>
      </w:r>
      <w:r w:rsidRPr="004D6DEB">
        <w:rPr>
          <w:rFonts w:ascii="Arial" w:hAnsi="Arial" w:cs="Arial"/>
          <w:sz w:val="24"/>
          <w:szCs w:val="24"/>
        </w:rPr>
        <w:t>от 2</w:t>
      </w:r>
      <w:r w:rsidR="004D6DEB" w:rsidRPr="004D6DEB">
        <w:rPr>
          <w:rFonts w:ascii="Arial" w:hAnsi="Arial" w:cs="Arial"/>
          <w:sz w:val="24"/>
          <w:szCs w:val="24"/>
        </w:rPr>
        <w:t>7</w:t>
      </w:r>
      <w:r w:rsidRPr="004D6DEB">
        <w:rPr>
          <w:rFonts w:ascii="Arial" w:hAnsi="Arial" w:cs="Arial"/>
          <w:sz w:val="24"/>
          <w:szCs w:val="24"/>
        </w:rPr>
        <w:t>.11.2018)</w:t>
      </w:r>
    </w:p>
    <w:p w:rsidR="00091E67" w:rsidRPr="0003250B" w:rsidRDefault="00091E67" w:rsidP="000325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</w:rPr>
        <w:t>Госстандарт</w:t>
      </w:r>
      <w:r w:rsidR="0003250B">
        <w:rPr>
          <w:rFonts w:ascii="Arial" w:hAnsi="Arial" w:cs="Arial"/>
          <w:sz w:val="24"/>
          <w:szCs w:val="24"/>
        </w:rPr>
        <w:t xml:space="preserve"> </w:t>
      </w:r>
      <w:r w:rsidR="0003250B" w:rsidRPr="0003250B">
        <w:rPr>
          <w:rFonts w:ascii="Arial" w:hAnsi="Arial" w:cs="Arial"/>
          <w:sz w:val="24"/>
          <w:szCs w:val="24"/>
        </w:rPr>
        <w:t>Республики Беларусь</w:t>
      </w:r>
      <w:r w:rsidRPr="0003250B">
        <w:rPr>
          <w:rFonts w:ascii="Arial" w:hAnsi="Arial" w:cs="Arial"/>
          <w:sz w:val="24"/>
          <w:szCs w:val="24"/>
        </w:rPr>
        <w:t xml:space="preserve"> рассмотрел проект Программы межгосударственной стандартизации на 2019-2021 гг. (далее – проект ПМС 2019-2021) и сообщает следующее.</w:t>
      </w:r>
    </w:p>
    <w:p w:rsidR="00091E67" w:rsidRPr="0003250B" w:rsidRDefault="00091E67" w:rsidP="000325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</w:rPr>
        <w:t>Просим исключить из проекта ПМС 2019-2021 следующие темы:</w:t>
      </w:r>
    </w:p>
    <w:p w:rsidR="00091E67" w:rsidRPr="0003250B" w:rsidRDefault="00091E67" w:rsidP="000325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</w:rPr>
        <w:t>- BY.1.207-2018, т.к. данная тема задвоились с темой BY.1.009-2018;</w:t>
      </w:r>
    </w:p>
    <w:p w:rsidR="00091E67" w:rsidRPr="0003250B" w:rsidRDefault="00091E67" w:rsidP="000325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</w:rPr>
        <w:t>- BY.1.176-2018 в связи с тем, что данная тема исключена из Плана государственной стандартизации Республики Беларусь на 2018 год.</w:t>
      </w:r>
    </w:p>
    <w:p w:rsidR="00091E67" w:rsidRPr="0003250B" w:rsidRDefault="00091E67" w:rsidP="000325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</w:rPr>
        <w:t>По теме BY.1.209-2018 просим дополнить карточку темы информацией о том, что разработка будет осуществляться в рамках МТК 284.</w:t>
      </w:r>
    </w:p>
    <w:p w:rsidR="00091E67" w:rsidRPr="0003250B" w:rsidRDefault="00091E67" w:rsidP="000325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</w:rPr>
        <w:t>В проекте ПМС дублируются темы по оборудованию для детских игровых площадок Российской Федерации RU.1.447-2018, RU.1.445-2018, RU.1.446-2018, RU.1.449-2018, RU.1.444-2018, RU.1.443-2018, RU.1.451-2018, RU.1.448-2018 и темы Республики Беларусь BY.1.181-2018, BY.1.182-2018, BY.1.183-2018, BY.1.184-2018, BY.1.185-2018, BY.1.186-2018, BY.1.188-2018, BY.1.189-2018. Обращаем внимание, что по состоянию на 23.11.2018 работы по данным темам Российской Федерацией не проводились, а по темам Республики Беларусь 02.11.2018 окончательные редакции проектов межгосударственных стандартов размещены в АИС «МГС». В связи с этим просим исключить вышеуказанные темы Российской Федерации из проекта ПМС 2019-2021.</w:t>
      </w:r>
    </w:p>
    <w:p w:rsidR="00091E67" w:rsidRPr="0003250B" w:rsidRDefault="00091E67" w:rsidP="000325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</w:rPr>
        <w:t>Просим включить в блок МТК 540 «Строительные материалы и изделия» проекты межгосударственных стандартов, указанные в приложении 1 (прилагается).</w:t>
      </w:r>
    </w:p>
    <w:p w:rsidR="00091E67" w:rsidRPr="0003250B" w:rsidRDefault="00091E67" w:rsidP="000325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</w:rPr>
        <w:t xml:space="preserve">В приложении 2 (прилагается) представлена информация о проектах межгосударственных стандартов, содержащихся в разделе «Строительный </w:t>
      </w:r>
      <w:r w:rsidRPr="0003250B">
        <w:rPr>
          <w:rFonts w:ascii="Arial" w:hAnsi="Arial" w:cs="Arial"/>
          <w:sz w:val="24"/>
          <w:szCs w:val="24"/>
        </w:rPr>
        <w:lastRenderedPageBreak/>
        <w:t>комплекс» проекта ПМС 2019-2021, относящихся к сфере деятельности МТК 540 и не представленных на согласование в технический комитет МТК 540. Принимая во внимание, что в соответствии с пунктом 3.2 ПМГ 22-2004 «Правила разработки программы работ по межгосударственной стандартизации» предложения по разработке межгосударственных стандартов должны включаться в ПМС только по результатам голосования полноправных членов МТК.</w:t>
      </w:r>
    </w:p>
    <w:p w:rsidR="00091E67" w:rsidRDefault="00091E67" w:rsidP="000325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3250B">
        <w:rPr>
          <w:rFonts w:ascii="Arial" w:hAnsi="Arial" w:cs="Arial"/>
          <w:sz w:val="24"/>
          <w:szCs w:val="24"/>
        </w:rPr>
        <w:t>Учитывая вышеизложенное, разработка проектов межгосударственных стандартов согласно приложению 2 должна получить согласование МТК 540.</w:t>
      </w:r>
    </w:p>
    <w:p w:rsidR="009F544D" w:rsidRDefault="009F544D" w:rsidP="0003250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F544D" w:rsidRPr="009F544D" w:rsidRDefault="009F544D" w:rsidP="00862240">
      <w:pPr>
        <w:tabs>
          <w:tab w:val="left" w:pos="1188"/>
          <w:tab w:val="left" w:pos="350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F544D">
        <w:rPr>
          <w:rFonts w:ascii="Arial" w:hAnsi="Arial" w:cs="Arial"/>
          <w:b/>
          <w:sz w:val="24"/>
          <w:szCs w:val="24"/>
        </w:rPr>
        <w:t>Госстандарт Республики Беларусь (исх.№02-10/1492 от 23.11.2018)</w:t>
      </w:r>
      <w:r w:rsidRPr="009F544D">
        <w:rPr>
          <w:rFonts w:ascii="Arial" w:hAnsi="Arial" w:cs="Arial"/>
          <w:sz w:val="24"/>
          <w:szCs w:val="24"/>
        </w:rPr>
        <w:t xml:space="preserve"> рассмотрел перечень дополнительно предлагаемых для включения в Программу работ по межгосударственной стандартизации тем Российской Федерации (письмо Росстандарта исх. № АШ-16799/03 от 05.10.2018, № АШ-17110/03 от 12.10.2018, АШ-17111/03 от 12.10.2018) и сообщает, что не возражает против разработки указанных в письмах межгосударственных стандартов Российской Федерацией.</w:t>
      </w:r>
    </w:p>
    <w:p w:rsidR="009F544D" w:rsidRPr="009F544D" w:rsidRDefault="009F544D" w:rsidP="00862240">
      <w:pPr>
        <w:tabs>
          <w:tab w:val="left" w:pos="1188"/>
          <w:tab w:val="left" w:pos="350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F544D">
        <w:rPr>
          <w:rFonts w:ascii="Arial" w:hAnsi="Arial" w:cs="Arial"/>
          <w:sz w:val="24"/>
          <w:szCs w:val="24"/>
        </w:rPr>
        <w:t>Вместе с этим, обращаем внимание, что темы RU.1.527-2018, RU.1.529-2018, RU.1.530-2018, RU.1.531-2018, RU.1.532-2018, RU.1.533-2018, RU.1.534-2018, RU.1.535-2018, RU.1.540-2018 (в письме Росстандарта ошибочно указан номер темы RU.1.152-2018) не получали согласования в рамках МТК 019 «Электробытовые машины и приборы» и, следовательно, не подлежат включению в ПМС. Тема RU.1.528-2018 подлежит согласованию в рамках МТК 111 «Энергосбережение».</w:t>
      </w:r>
    </w:p>
    <w:p w:rsidR="009F544D" w:rsidRPr="009F544D" w:rsidRDefault="009F544D" w:rsidP="008622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F544D">
        <w:rPr>
          <w:rFonts w:ascii="Arial" w:hAnsi="Arial" w:cs="Arial"/>
          <w:sz w:val="24"/>
          <w:szCs w:val="24"/>
        </w:rPr>
        <w:t>По теме RU.1.529-2018. В настоящее время действует IEC 60335-2-87:2016 с изменением Amd1:2018, поэтому необходимо предусмотреть разработку межгосударственного стандарта с учетом данного изменения.</w:t>
      </w:r>
    </w:p>
    <w:p w:rsidR="009F544D" w:rsidRPr="0003250B" w:rsidRDefault="009F544D" w:rsidP="008622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91E67" w:rsidRPr="0003250B" w:rsidRDefault="00091E67" w:rsidP="00862240">
      <w:pPr>
        <w:pStyle w:val="20"/>
        <w:shd w:val="clear" w:color="auto" w:fill="auto"/>
        <w:spacing w:before="0" w:line="240" w:lineRule="auto"/>
        <w:ind w:left="360" w:right="220"/>
        <w:rPr>
          <w:rFonts w:ascii="Arial" w:hAnsi="Arial" w:cs="Arial"/>
          <w:sz w:val="24"/>
          <w:szCs w:val="24"/>
        </w:rPr>
      </w:pPr>
    </w:p>
    <w:p w:rsidR="00DF4E10" w:rsidRPr="0003250B" w:rsidRDefault="00DF4E10" w:rsidP="00862240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F4E10" w:rsidRPr="00032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090839"/>
    <w:multiLevelType w:val="multilevel"/>
    <w:tmpl w:val="5DF633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901"/>
    <w:rsid w:val="0003250B"/>
    <w:rsid w:val="00091E67"/>
    <w:rsid w:val="001D5038"/>
    <w:rsid w:val="004D6DEB"/>
    <w:rsid w:val="006F06BD"/>
    <w:rsid w:val="00862240"/>
    <w:rsid w:val="009F4901"/>
    <w:rsid w:val="009F544D"/>
    <w:rsid w:val="00D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580C8-F1B1-4F98-BFEF-E5A1AAF17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091E67"/>
    <w:rPr>
      <w:rFonts w:cs="Times New Roman"/>
      <w:i/>
      <w:iCs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91E67"/>
    <w:rPr>
      <w:rFonts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91E67"/>
    <w:pPr>
      <w:widowControl w:val="0"/>
      <w:shd w:val="clear" w:color="auto" w:fill="FFFFFF"/>
      <w:spacing w:before="600" w:after="360" w:line="0" w:lineRule="atLeast"/>
      <w:jc w:val="both"/>
    </w:pPr>
    <w:rPr>
      <w:i/>
      <w:iCs/>
      <w:lang w:eastAsia="en-US"/>
    </w:rPr>
  </w:style>
  <w:style w:type="paragraph" w:customStyle="1" w:styleId="20">
    <w:name w:val="Основной текст (2)"/>
    <w:basedOn w:val="a"/>
    <w:link w:val="2"/>
    <w:rsid w:val="00091E67"/>
    <w:pPr>
      <w:widowControl w:val="0"/>
      <w:shd w:val="clear" w:color="auto" w:fill="FFFFFF"/>
      <w:spacing w:before="360" w:after="0" w:line="310" w:lineRule="exact"/>
      <w:ind w:firstLine="700"/>
      <w:jc w:val="both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v.charniak</cp:lastModifiedBy>
  <cp:revision>7</cp:revision>
  <dcterms:created xsi:type="dcterms:W3CDTF">2018-11-26T16:13:00Z</dcterms:created>
  <dcterms:modified xsi:type="dcterms:W3CDTF">2018-11-28T11:31:00Z</dcterms:modified>
</cp:coreProperties>
</file>